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C35" w:rsidRDefault="00127C35"/>
    <w:p w:rsidR="002C0EBD" w:rsidRDefault="002C0EBD"/>
    <w:p w:rsidR="002C0EBD" w:rsidRDefault="002C0EBD"/>
    <w:p w:rsidR="00DE5E70" w:rsidRDefault="00DE5E70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Default="00F80EEC" w:rsidP="00F80EEC">
      <w:p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Проектните предложения, получили минимум 60 т. на етап „Техническа и финансова оценка“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2E1D72" w:rsidRPr="002E1D72" w:rsidRDefault="002E1D72" w:rsidP="002E1D72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F80EEC" w:rsidRP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F80EEC" w:rsidRPr="002E1D72" w:rsidRDefault="00F80EEC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F80EEC" w:rsidRPr="00F80EEC" w:rsidRDefault="00F80EEC" w:rsidP="00F80EEC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43, ал 3 проектните предложения се оценяват и по специфични критерии, предвидени от МИГ в одобрената стратегия за ВОМР. Получените по специфичните критерии точки се добавят към получените вече то</w:t>
      </w:r>
      <w:r w:rsidR="00312124">
        <w:rPr>
          <w:sz w:val="24"/>
          <w:szCs w:val="24"/>
          <w:lang w:val="bg-BG"/>
        </w:rPr>
        <w:t>ч</w:t>
      </w:r>
      <w:r>
        <w:rPr>
          <w:sz w:val="24"/>
          <w:szCs w:val="24"/>
          <w:lang w:val="bg-BG"/>
        </w:rPr>
        <w:t>ки по критериите з</w:t>
      </w:r>
      <w:r w:rsidR="00EE5D93">
        <w:rPr>
          <w:sz w:val="24"/>
          <w:szCs w:val="24"/>
          <w:lang w:val="bg-BG"/>
        </w:rPr>
        <w:t>а техническа и финансова оценка на УО на ОП НОИР.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1693"/>
        <w:gridCol w:w="3020"/>
      </w:tblGrid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11 „Допълнителна информация необходима за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изискана информация от НСИ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 Съответствие и принос към стратегия за ВОМР и други общински документи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Раздел 8 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2.Планът за действие е балансиран и реалистичен съобразно спецификата на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4.2. Разходите са реалистични и съобразени с пазарните цени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5E70" w:rsidRDefault="00DE5E70" w:rsidP="00DE5E70">
      <w:pPr>
        <w:rPr>
          <w:color w:val="7030A0"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C0EBD" w:rsidRPr="002B51D6" w:rsidRDefault="002C0EBD" w:rsidP="002C0EBD">
      <w:pPr>
        <w:ind w:left="360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lastRenderedPageBreak/>
        <w:t>КЛАСИРАНЕ НА ПРОЕКТНИТЕ ПРЕДЛОЖЕНИЯ ЗА ФИНАНСИРАНЕ ПРИ СЛЕДНИТЕ УСЛОВИЯ: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2C0EBD" w:rsidRPr="007C05C8" w:rsidRDefault="002C0EBD" w:rsidP="002C0EBD">
      <w:pPr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F80EEC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F80EEC" w:rsidRPr="00F80EEC" w:rsidRDefault="00F80EEC" w:rsidP="00F80EEC">
      <w:pPr>
        <w:pStyle w:val="ListParagraph"/>
        <w:rPr>
          <w:sz w:val="24"/>
          <w:szCs w:val="24"/>
        </w:rPr>
      </w:pPr>
    </w:p>
    <w:p w:rsidR="00F80EEC" w:rsidRPr="002B51D6" w:rsidRDefault="00F80EEC" w:rsidP="00F80EEC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6F06" w:rsidTr="00246F06">
        <w:tc>
          <w:tcPr>
            <w:tcW w:w="9062" w:type="dxa"/>
          </w:tcPr>
          <w:p w:rsidR="00246F06" w:rsidRPr="00246F06" w:rsidRDefault="00246F06" w:rsidP="00246F06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</w:tc>
      </w:tr>
    </w:tbl>
    <w:p w:rsidR="00246F06" w:rsidRDefault="00246F06" w:rsidP="00DE5E70">
      <w:pPr>
        <w:spacing w:after="160" w:line="259" w:lineRule="auto"/>
        <w:rPr>
          <w:color w:val="7030A0"/>
          <w:sz w:val="24"/>
          <w:szCs w:val="24"/>
        </w:rPr>
      </w:pPr>
    </w:p>
    <w:p w:rsidR="00001FC9" w:rsidRPr="000B7797" w:rsidRDefault="00246F06" w:rsidP="00BD63D2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 xml:space="preserve">Специфични критерии </w:t>
      </w:r>
      <w:r w:rsidR="00BD63D2" w:rsidRPr="000B7797">
        <w:rPr>
          <w:b/>
          <w:sz w:val="24"/>
          <w:szCs w:val="24"/>
          <w:lang w:val="bg-BG"/>
        </w:rPr>
        <w:t>за оценка на проектни предложения съгласно стратегията за подхода ВОМР на МИГ</w:t>
      </w:r>
      <w:r w:rsidR="003253FF">
        <w:rPr>
          <w:b/>
          <w:sz w:val="24"/>
          <w:szCs w:val="24"/>
          <w:lang w:val="en-US"/>
        </w:rPr>
        <w:t xml:space="preserve"> </w:t>
      </w:r>
      <w:r w:rsidR="003253FF">
        <w:rPr>
          <w:b/>
          <w:sz w:val="24"/>
          <w:szCs w:val="24"/>
          <w:lang w:val="bg-BG"/>
        </w:rPr>
        <w:t>Стамболово – Кърджали 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3113"/>
      </w:tblGrid>
      <w:tr w:rsidR="00001FC9" w:rsidTr="00001FC9">
        <w:tc>
          <w:tcPr>
            <w:tcW w:w="4106" w:type="dxa"/>
          </w:tcPr>
          <w:p w:rsidR="00001FC9" w:rsidRPr="00001FC9" w:rsidRDefault="00001FC9" w:rsidP="00001FC9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11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001FC9" w:rsidTr="00001FC9">
        <w:tc>
          <w:tcPr>
            <w:tcW w:w="4106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1.</w:t>
            </w:r>
            <w:r w:rsidRPr="008C2230">
              <w:rPr>
                <w:sz w:val="24"/>
                <w:szCs w:val="24"/>
                <w:lang w:val="bg-BG"/>
              </w:rPr>
              <w:tab/>
              <w:t>Проектът  ще се реализира на територията на повече от едно населено място</w:t>
            </w:r>
          </w:p>
        </w:tc>
        <w:tc>
          <w:tcPr>
            <w:tcW w:w="184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Проектно предложение в ИСУН. Раздел 1 Основни данни. т. </w:t>
            </w:r>
            <w:r w:rsidRPr="008C2230">
              <w:rPr>
                <w:sz w:val="24"/>
                <w:szCs w:val="24"/>
                <w:lang w:val="bg-BG"/>
              </w:rPr>
              <w:t>Местонахождение (Място на изпълнение на проекта)</w:t>
            </w:r>
          </w:p>
        </w:tc>
      </w:tr>
      <w:tr w:rsidR="00001FC9" w:rsidTr="00001FC9">
        <w:tc>
          <w:tcPr>
            <w:tcW w:w="4106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2.</w:t>
            </w:r>
            <w:r w:rsidRPr="008C2230">
              <w:rPr>
                <w:sz w:val="24"/>
                <w:szCs w:val="24"/>
                <w:lang w:val="bg-BG"/>
              </w:rPr>
              <w:tab/>
            </w:r>
            <w:r w:rsidR="006654E6" w:rsidRPr="006654E6">
              <w:rPr>
                <w:sz w:val="24"/>
                <w:szCs w:val="24"/>
                <w:lang w:val="bg-BG"/>
              </w:rPr>
              <w:t>Проектът включва дейности за допълнително обучение по български език за учениците, за които българският език не е майчин</w:t>
            </w:r>
          </w:p>
        </w:tc>
        <w:tc>
          <w:tcPr>
            <w:tcW w:w="184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Проектно предложение в ИСУН. Раздел 7. План за изпълнение / Дейности по проекта</w:t>
            </w:r>
            <w:r w:rsidR="006654E6">
              <w:rPr>
                <w:sz w:val="24"/>
                <w:szCs w:val="24"/>
                <w:lang w:val="bg-BG"/>
              </w:rPr>
              <w:t>; Раздел 11 Допълнителна информация за оценка на проектното предложение</w:t>
            </w:r>
          </w:p>
        </w:tc>
        <w:bookmarkStart w:id="0" w:name="_GoBack"/>
        <w:bookmarkEnd w:id="0"/>
      </w:tr>
      <w:tr w:rsidR="002E1D72" w:rsidTr="00001FC9">
        <w:tc>
          <w:tcPr>
            <w:tcW w:w="4106" w:type="dxa"/>
          </w:tcPr>
          <w:p w:rsidR="002E1D72" w:rsidRPr="008C2230" w:rsidRDefault="002E1D72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2E1D72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</w:t>
            </w:r>
          </w:p>
        </w:tc>
        <w:tc>
          <w:tcPr>
            <w:tcW w:w="3113" w:type="dxa"/>
          </w:tcPr>
          <w:p w:rsidR="002E1D72" w:rsidRPr="008C2230" w:rsidRDefault="002E1D72" w:rsidP="00BD63D2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</w:tbl>
    <w:p w:rsidR="00DE5E70" w:rsidRDefault="00DE5E70" w:rsidP="008C2230">
      <w:pPr>
        <w:spacing w:after="160" w:line="259" w:lineRule="auto"/>
        <w:jc w:val="center"/>
      </w:pPr>
    </w:p>
    <w:sectPr w:rsidR="00DE5E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5E7" w:rsidRDefault="009525E7" w:rsidP="002C0EBD">
      <w:r>
        <w:separator/>
      </w:r>
    </w:p>
  </w:endnote>
  <w:endnote w:type="continuationSeparator" w:id="0">
    <w:p w:rsidR="009525E7" w:rsidRDefault="009525E7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BD" w:rsidRDefault="002C0E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5E7" w:rsidRDefault="009525E7" w:rsidP="002C0EBD">
      <w:r>
        <w:separator/>
      </w:r>
    </w:p>
  </w:footnote>
  <w:footnote w:type="continuationSeparator" w:id="0">
    <w:p w:rsidR="009525E7" w:rsidRDefault="009525E7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8B" w:rsidRDefault="00807A8B">
    <w:pPr>
      <w:pStyle w:val="Header"/>
    </w:pP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1E9EC70D" wp14:editId="4C46F0D3">
          <wp:extent cx="2475230" cy="83502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0DD566B1" wp14:editId="4ED14574">
          <wp:extent cx="2346960" cy="829310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457AA"/>
    <w:rsid w:val="000B7797"/>
    <w:rsid w:val="000C1E02"/>
    <w:rsid w:val="00127C35"/>
    <w:rsid w:val="00164E17"/>
    <w:rsid w:val="001D2E1B"/>
    <w:rsid w:val="00246F06"/>
    <w:rsid w:val="002C0EBD"/>
    <w:rsid w:val="002E1D72"/>
    <w:rsid w:val="00312124"/>
    <w:rsid w:val="003253FF"/>
    <w:rsid w:val="0043128A"/>
    <w:rsid w:val="004E56C5"/>
    <w:rsid w:val="006654E6"/>
    <w:rsid w:val="0068120D"/>
    <w:rsid w:val="006B2EAA"/>
    <w:rsid w:val="007C3E46"/>
    <w:rsid w:val="00807A8B"/>
    <w:rsid w:val="008C2230"/>
    <w:rsid w:val="009210F3"/>
    <w:rsid w:val="009525E7"/>
    <w:rsid w:val="00982823"/>
    <w:rsid w:val="00A51B6B"/>
    <w:rsid w:val="00B8249D"/>
    <w:rsid w:val="00BD63D2"/>
    <w:rsid w:val="00DE5E70"/>
    <w:rsid w:val="00EE5D93"/>
    <w:rsid w:val="00F80EEC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2C0EBD"/>
    <w:pPr>
      <w:ind w:left="720"/>
      <w:contextualSpacing/>
    </w:p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D8F5C-6C66-49CA-8AAF-FAF07610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2354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Zdravko Sechkov</cp:lastModifiedBy>
  <cp:revision>8</cp:revision>
  <dcterms:created xsi:type="dcterms:W3CDTF">2018-08-24T09:20:00Z</dcterms:created>
  <dcterms:modified xsi:type="dcterms:W3CDTF">2019-04-13T08:04:00Z</dcterms:modified>
</cp:coreProperties>
</file>